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1"/>
        <w:keepLines w:val="0"/>
        <w:widowControl w:val="0"/>
        <w:tabs>
          <w:tab w:val="left" w:pos="142"/>
        </w:tabs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tabs>
          <w:tab w:val="center" w:pos="4819"/>
          <w:tab w:val="right" w:pos="9638"/>
        </w:tabs>
        <w:contextualSpacing w:val="0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International Bass Clarinet Association - I.B.C.A.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tabs>
          <w:tab w:val="center" w:pos="4819"/>
          <w:tab w:val="right" w:pos="9638"/>
        </w:tabs>
        <w:contextualSpacing w:val="0"/>
        <w:jc w:val="center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Via Francesco De Sanctis, 50 - I-20141 Milano</w:t>
      </w:r>
    </w:p>
    <w:p w:rsidR="00000000" w:rsidDel="00000000" w:rsidP="00000000" w:rsidRDefault="00000000" w:rsidRPr="00000000">
      <w:pPr>
        <w:widowControl w:val="1"/>
        <w:tabs>
          <w:tab w:val="center" w:pos="4819"/>
          <w:tab w:val="right" w:pos="9638"/>
        </w:tabs>
        <w:contextualSpacing w:val="0"/>
        <w:jc w:val="center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C.F - P.IVA 09393270963</w:t>
      </w:r>
    </w:p>
    <w:p w:rsidR="00000000" w:rsidDel="00000000" w:rsidP="00000000" w:rsidRDefault="00000000" w:rsidRPr="00000000">
      <w:pPr>
        <w:widowControl w:val="1"/>
        <w:tabs>
          <w:tab w:val="center" w:pos="4819"/>
          <w:tab w:val="right" w:pos="9638"/>
        </w:tabs>
        <w:contextualSpacing w:val="0"/>
        <w:jc w:val="center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http://bassclarinetwork.com/IBCA/</w:t>
      </w:r>
    </w:p>
    <w:p w:rsidR="00000000" w:rsidDel="00000000" w:rsidP="00000000" w:rsidRDefault="00000000" w:rsidRPr="00000000">
      <w:pPr>
        <w:widowControl w:val="1"/>
        <w:tabs>
          <w:tab w:val="center" w:pos="4819"/>
          <w:tab w:val="right" w:pos="9638"/>
        </w:tabs>
        <w:contextualSpacing w:val="0"/>
        <w:jc w:val="center"/>
        <w:rPr>
          <w:rFonts w:ascii="Verdana" w:cs="Verdana" w:eastAsia="Verdana" w:hAnsi="Verdana"/>
          <w:color w:val="6d9eeb"/>
          <w:sz w:val="16"/>
          <w:szCs w:val="16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color w:val="6d9eeb"/>
          <w:sz w:val="16"/>
          <w:szCs w:val="16"/>
          <w:u w:val="single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1"/>
        <w:keepLines w:val="0"/>
        <w:widowControl w:val="0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2"/>
          <w:szCs w:val="32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Open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0"/>
        </w:rPr>
        <w:t xml:space="preserve">Le</w:t>
      </w: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ssons di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0"/>
        </w:rPr>
        <w:t xml:space="preserve"> Clarinetto Basso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center"/>
        <w:rPr>
          <w:rFonts w:ascii="Verdana" w:cs="Verdana" w:eastAsia="Verdana" w:hAnsi="Verdana"/>
          <w:b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u w:val="single"/>
          <w:rtl w:val="0"/>
        </w:rPr>
        <w:t xml:space="preserve">11 e 12</w:t>
      </w:r>
      <w:r w:rsidDel="00000000" w:rsidR="00000000" w:rsidRPr="00000000">
        <w:rPr>
          <w:rFonts w:ascii="Verdana" w:cs="Verdana" w:eastAsia="Verdana" w:hAnsi="Verdana"/>
          <w:b w:val="1"/>
          <w:smallCaps w:val="0"/>
          <w:strike w:val="0"/>
          <w:color w:val="000000"/>
          <w:sz w:val="28"/>
          <w:szCs w:val="28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u w:val="single"/>
          <w:rtl w:val="0"/>
        </w:rPr>
        <w:t xml:space="preserve">Maggio</w:t>
      </w:r>
      <w:r w:rsidDel="00000000" w:rsidR="00000000" w:rsidRPr="00000000">
        <w:rPr>
          <w:rFonts w:ascii="Verdana" w:cs="Verdana" w:eastAsia="Verdana" w:hAnsi="Verdana"/>
          <w:b w:val="1"/>
          <w:smallCaps w:val="0"/>
          <w:strike w:val="0"/>
          <w:color w:val="000000"/>
          <w:sz w:val="28"/>
          <w:szCs w:val="28"/>
          <w:u w:val="single"/>
          <w:vertAlign w:val="baseline"/>
          <w:rtl w:val="0"/>
        </w:rPr>
        <w:t xml:space="preserve">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Docente: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Prof. Balthasar Hens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u w:val="single"/>
          <w:rtl w:val="0"/>
        </w:rPr>
        <w:t xml:space="preserve">Le Open Lessons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e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lezion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i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si rivolg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ono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a tutti coloro che desiderano migliorarsi nella pratica del clarinetto basso. Possono partecipare studenti di scuole musicali, gruppi bandistici, scuole medie a indirizzo musicale, conservatori ed istituti pareggiati.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Le lezioni si struttureranno in base alle esigenze di ciascun corsista e potranno avere anche carattere collettivo. E’ possibile partecipare anche solo come uditori, ai quali non è richiesto alcun requisito d’accesso.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Date e orari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Giovedì 11 e Venerdì 12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Maggio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2017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Mattino 9: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00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– 13:00 / Pomeriggio 1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: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0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0 – 19:00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Iscrizione e Costi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Le domande di iscrizione devono pervenire entro e non oltre il 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07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/0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/2017.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Il master è a numero chiuso;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posti limitati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. Qualora al momento dell’iscrizione i posti disponibili fossero esauriti, il vostro nominativo sarà tenuto in evidenza in caso di rinuncia da parte di altro partecipante.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Il costo per la lezione è di € 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7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0,00 per gli effettivi 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o di € 10,00 per gli uditori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. 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La quota è da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versare anticipatamente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 e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non è rimborsabile salvo annullamento delle lezioni da parte dell’organizzazione.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Al termine del corso sarà rilasciato un attestato di partecipazione.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u w:val="single"/>
          <w:rtl w:val="0"/>
        </w:rPr>
        <w:t xml:space="preserve">Programma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line="276" w:lineRule="auto"/>
        <w:ind w:left="720" w:hanging="360"/>
        <w:contextualSpacing w:val="1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Keith Ramon Cole: </w:t>
      </w:r>
      <w:r w:rsidDel="00000000" w:rsidR="00000000" w:rsidRPr="00000000">
        <w:rPr>
          <w:rFonts w:ascii="Verdana" w:cs="Verdana" w:eastAsia="Verdana" w:hAnsi="Verdana"/>
          <w:i w:val="1"/>
          <w:sz w:val="22"/>
          <w:szCs w:val="22"/>
          <w:rtl w:val="0"/>
        </w:rPr>
        <w:t xml:space="preserve">Excursions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160" w:line="276" w:lineRule="auto"/>
        <w:ind w:left="1440" w:hanging="360"/>
        <w:contextualSpacing w:val="1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differenti caratteristiche nelle brevi variazioni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160" w:line="276" w:lineRule="auto"/>
        <w:ind w:left="1440" w:hanging="360"/>
        <w:contextualSpacing w:val="1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diteggiature e articolazioni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160" w:line="276" w:lineRule="auto"/>
        <w:ind w:left="1440" w:hanging="360"/>
        <w:contextualSpacing w:val="1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difficoltà differenti delle variazioni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line="276" w:lineRule="auto"/>
        <w:ind w:left="720" w:hanging="360"/>
        <w:contextualSpacing w:val="1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Owen Elton: </w:t>
      </w:r>
      <w:r w:rsidDel="00000000" w:rsidR="00000000" w:rsidRPr="00000000">
        <w:rPr>
          <w:rFonts w:ascii="Verdana" w:cs="Verdana" w:eastAsia="Verdana" w:hAnsi="Verdana"/>
          <w:i w:val="1"/>
          <w:sz w:val="22"/>
          <w:szCs w:val="22"/>
          <w:rtl w:val="0"/>
        </w:rPr>
        <w:t xml:space="preserve">Sonata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ff0000"/>
          <w:sz w:val="22"/>
          <w:szCs w:val="22"/>
          <w:u w:val="single"/>
          <w:rtl w:val="0"/>
        </w:rPr>
        <w:t xml:space="preserve">EDIZIONE SPECIALE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line="276" w:lineRule="auto"/>
        <w:ind w:left="720" w:hanging="360"/>
        <w:contextualSpacing w:val="1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Bela Kovacs: </w:t>
      </w:r>
      <w:r w:rsidDel="00000000" w:rsidR="00000000" w:rsidRPr="00000000">
        <w:rPr>
          <w:rFonts w:ascii="Verdana" w:cs="Verdana" w:eastAsia="Verdana" w:hAnsi="Verdana"/>
          <w:i w:val="1"/>
          <w:sz w:val="22"/>
          <w:szCs w:val="22"/>
          <w:rtl w:val="0"/>
        </w:rPr>
        <w:t xml:space="preserve">Homage a Bach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line="276" w:lineRule="auto"/>
        <w:ind w:left="720" w:hanging="360"/>
        <w:contextualSpacing w:val="1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Passi d’Orchestra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line="276" w:lineRule="auto"/>
        <w:ind w:left="720" w:hanging="360"/>
        <w:contextualSpacing w:val="1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esercizi sul suono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line="276" w:lineRule="auto"/>
        <w:ind w:left="720" w:hanging="360"/>
        <w:contextualSpacing w:val="1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Altre Tecniche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line="276" w:lineRule="auto"/>
        <w:ind w:left="720" w:hanging="360"/>
        <w:contextualSpacing w:val="1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Come affrontare un nuovo brano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line="276" w:lineRule="auto"/>
        <w:ind w:left="720" w:hanging="360"/>
        <w:contextualSpacing w:val="1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Trovare un percorso personale nella musica</w:t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Owen Elton ha appositamente preparato un’edizione speciale della sua </w:t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Sonata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per le Open Lessons di Balthasar Hens: è possibile ottenere copia dello spartito e della parte del pianoforte al prezzo speciale di € 2,00 scrivendo a chiaragarasto@gmail.com o sarà possibile acquistarne copia durante le Open Lessons</w:t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È possibile preparare un programma personale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. È necessario indicare i brani nel modulo di iscrizione.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Sede delle lezioni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1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MaMu - Magazzino Musica</w:t>
      </w:r>
    </w:p>
    <w:p w:rsidR="00000000" w:rsidDel="00000000" w:rsidP="00000000" w:rsidRDefault="00000000" w:rsidRPr="00000000">
      <w:pPr>
        <w:keepNext w:val="1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color w:val="222222"/>
          <w:sz w:val="22"/>
          <w:szCs w:val="22"/>
          <w:highlight w:val="white"/>
          <w:rtl w:val="0"/>
        </w:rPr>
        <w:t xml:space="preserve">Via F. Soave, 3, 20135 Milano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1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02.3668.6303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Per informazioni / Iscrizioni: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L’iscrizione avverrà compilando l’apposito modulo.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Per informazioni:</w:t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Chiara Garasto - </w:t>
      </w:r>
      <w:r w:rsidDel="00000000" w:rsidR="00000000" w:rsidRPr="00000000">
        <w:rPr>
          <w:rFonts w:ascii="Verdana" w:cs="Verdana" w:eastAsia="Verdana" w:hAnsi="Verdana"/>
          <w:sz w:val="22"/>
          <w:szCs w:val="22"/>
          <w:highlight w:val="white"/>
          <w:rtl w:val="0"/>
        </w:rPr>
        <w:t xml:space="preserve">389.164.2894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hyperlink r:id="rId5">
        <w:r w:rsidDel="00000000" w:rsidR="00000000" w:rsidRPr="00000000">
          <w:rPr>
            <w:rFonts w:ascii="Verdana" w:cs="Verdana" w:eastAsia="Verdana" w:hAnsi="Verdana"/>
            <w:i w:val="1"/>
            <w:color w:val="1155cc"/>
            <w:sz w:val="22"/>
            <w:szCs w:val="22"/>
            <w:u w:val="single"/>
            <w:rtl w:val="0"/>
          </w:rPr>
          <w:t xml:space="preserve">chiaragarasto@gmail.com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Stefano Cardo - 347.533.9286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both"/>
        <w:rPr>
          <w:rFonts w:ascii="Verdana" w:cs="Verdana" w:eastAsia="Verdana" w:hAnsi="Verdana"/>
          <w:sz w:val="22"/>
          <w:szCs w:val="22"/>
        </w:rPr>
      </w:pPr>
      <w:hyperlink r:id="rId6">
        <w:r w:rsidDel="00000000" w:rsidR="00000000" w:rsidRPr="00000000">
          <w:rPr>
            <w:rFonts w:ascii="Verdana" w:cs="Verdana" w:eastAsia="Verdana" w:hAnsi="Verdana"/>
            <w:color w:val="1155cc"/>
            <w:sz w:val="22"/>
            <w:szCs w:val="22"/>
            <w:u w:val="single"/>
            <w:rtl w:val="0"/>
          </w:rPr>
          <w:t xml:space="preserve">stefano.cardo@gmail.com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567" w:top="340" w:left="1134" w:right="1134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  <w:font w:name="Verdan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55555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cs="Arial" w:eastAsia="Arial" w:hAnsi="Arial"/>
        <w:color w:val="555555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rPrDefault>
    <w:pPrDefault>
      <w:pPr>
        <w:keepNext w:val="0"/>
        <w:keepLines w:val="0"/>
        <w:widowControl w:val="0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mailto:chiaragarasto@gmail.com" TargetMode="External"/><Relationship Id="rId6" Type="http://schemas.openxmlformats.org/officeDocument/2006/relationships/hyperlink" Target="mailto:stefano.cardo@gmail.com" TargetMode="External"/></Relationships>
</file>